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E09" w:rsidRDefault="007D5E09" w:rsidP="00ED671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tat100uou\Desktop\2014-15 уч.год\Сайт\Акты 14\положение о метсове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100uou\Desktop\2014-15 уч.год\Сайт\Акты 14\положение о метсовет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E09" w:rsidRDefault="007D5E09" w:rsidP="00ED671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7D5E09" w:rsidRDefault="007D5E09" w:rsidP="00ED671A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ED671A" w:rsidRPr="007D5E09" w:rsidRDefault="00ED671A" w:rsidP="007D5E0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p w:rsidR="00ED671A" w:rsidRPr="009B31A0" w:rsidRDefault="00ED671A" w:rsidP="00ED671A">
      <w:pPr>
        <w:jc w:val="both"/>
        <w:rPr>
          <w:sz w:val="28"/>
          <w:szCs w:val="28"/>
        </w:rPr>
      </w:pPr>
    </w:p>
    <w:p w:rsidR="00711F0E" w:rsidRPr="00711F0E" w:rsidRDefault="00711F0E" w:rsidP="00711F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1F0E" w:rsidRPr="009B31A0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7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="00711F0E" w:rsidRPr="009B31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11F0E" w:rsidRPr="009B31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положения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 Настоящее положение разработано для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частного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образовательного учреждения "Детский сад комбинированного вида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349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Казани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-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ДОУ) в соответствии с Федеральным законом  «Об образовании в Российской Федерации» от 29.12.2012 г. № 273-ФЗ; Федеральным государственным образовательным стандартом дошкольного образования;  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образования, утвержденным Приказом МО и Н РФ 30 августа 2013года № 1014; Уставом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ДОУ.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 Методический совет (далее по тексту МС) является коллегиальным органом педагогических работников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созданным с целью организации методической работы.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МС - одно из звеньев структуры управления образовательным процессом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является постоянно действующим, избирается и утверждается педагогическим советом из числа опытных педагогов, имеющих первую (высшую) квалификационную категорию.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 МС координирует работу подструктур методической службы, направленную на развитие научно-методического обеспечения образовательного процесса, инноваций, опытно-экспериментальной и научно-исследовательской деятельности педагогического коллектива.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1.5 Решения и рекомендации МС в пределах его полномочий служат основанием для приказов и распоряжений администрации.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 МС постоянно информирует педагогический коллектив о ходе и результатах своей деятельности.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1.7 Положение о МС рассматривается и принимается на Совете педагогов. </w:t>
      </w:r>
    </w:p>
    <w:p w:rsidR="00711F0E" w:rsidRPr="00ED671A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1.8 Срок действия положения не ограничен. Данное положение действует до принятия нового. </w:t>
      </w:r>
    </w:p>
    <w:p w:rsidR="009B31A0" w:rsidRPr="00ED671A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11F0E" w:rsidRPr="009B31A0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7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r w:rsidR="00711F0E" w:rsidRPr="009B31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Организация деятельности МС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Методический совет создается на базе 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приказом руководителя дошкольного учреждения из числа опытных квалифицированных педагогов. В состав МС входят: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  старший воспитатель,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руководители творческих групп,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высококвалифицированные педагоги.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Деятельность МС возглавляет председатель МС избранный из числа членов МС.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 МС избирает из своего состава секретаря, который ведет делопроизводство МС. </w:t>
      </w:r>
    </w:p>
    <w:p w:rsidR="00584440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2.4. В начале учебного года (сентябрь) МС на основании годового плана работы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составляет план работы МС, который утверждается заведующей.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2.5. Периодичность заседаний МС определяется его членами на основании плана работы МС, но не реже одного раза в квартал.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2.6. В конце учебного года, как правило, в мае месяце МС представляет анализ своей работы на итоговом заседании Педагогического совета. </w:t>
      </w:r>
    </w:p>
    <w:p w:rsidR="00711F0E" w:rsidRPr="00ED671A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2.7. Контроль над деятельностью МС осуществляет </w:t>
      </w:r>
      <w:r w:rsidR="00584440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воспитатель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 раза в год (ноябрь, февраль). </w:t>
      </w:r>
    </w:p>
    <w:p w:rsidR="009B31A0" w:rsidRPr="00ED671A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11F0E" w:rsidRPr="009B31A0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7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="00711F0E" w:rsidRPr="009B31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Задачи и содержание деятельности МС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Основной целью деятельности МС в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является: создание условий по формированию и развитию индивидуально – неповторимой и эффективной системы педагогической деятельности каждого конкретного педагога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ДОУ, в решении цели и годовых задач Учреждения.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Основные задачи МС: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определение приоритетных направлений методической работы в </w:t>
      </w:r>
      <w:r w:rsidR="004301B2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ДОУ; </w:t>
      </w:r>
    </w:p>
    <w:p w:rsidR="00584440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повышение квалификации педагогических работников;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подготовка рекомендаций и предложений по совершенствованию, экспертизе проектов, положений и другой методической продукции;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выявление, изучение, обобщение и распространение передового педагогического опыта;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оказание помощи педагогам в публикации методических материалов;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руководство подготовкой и проведение конференций, семинаров, формирование банка педагогических инноваций.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Функции Методического совета: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рассматривает рекомендации и предложения по совершенствованию образовательного процесса; </w:t>
      </w:r>
    </w:p>
    <w:p w:rsidR="00584440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разрабатывает план повышения квалификации педагогов; </w:t>
      </w:r>
    </w:p>
    <w:p w:rsidR="00584440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рассматривает аттестационные материалы педагогических работников, поданных для аттестации (осуществляет согласование заявлений);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организует наставничество и руководит им;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организует работу по выявлению, обобщению, распространению и внедрению передового педагогического опыта;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анализирует результативность образовательно-воспитательного процесса в учреждении;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анализа деятельности учреждения разрабатывает текущее планирование и перспективное прогнозирование;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координирует работу методических объединений и временных творческих групп. </w:t>
      </w:r>
    </w:p>
    <w:p w:rsidR="00711F0E" w:rsidRPr="00ED671A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3.3.Взаимодействие между членами МС проходит через обсуждение вопросов и принятие решений. </w:t>
      </w:r>
    </w:p>
    <w:p w:rsidR="009B31A0" w:rsidRPr="00ED671A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11F0E" w:rsidRPr="009B31A0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7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711F0E" w:rsidRPr="009B31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Права и ответственность МС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Методический совет имеет право: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разрабатывать рекомендации об основных направлениях и путях реализации методической работы;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создавать единую программу методической деятельности на учебный год, программировать и планировать возможные формы и направления методической деятельно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сти;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прогнозировать пути развития методической деятельности, вносить предложения по вопросам повышения качества образовательного процесса и профессиональной компе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тентности педагогов;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изучать, обобщать, распространять опыт методической работы педагогов;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заслушивать отчеты педагогов об участии в методической работе, их самообразовании;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оказывать организационно - методическую помощь при проведении конференций, семинаров, практикумов и др.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Ответственность: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своей деятельности МС </w:t>
      </w:r>
      <w:proofErr w:type="gramStart"/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подчинён</w:t>
      </w:r>
      <w:proofErr w:type="gramEnd"/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Педагогическому Совету учреждения, несет ответственность за компетентность принимаемых решений и обеспечение их реализации.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Члены МС в своей деятельности ориентируются на интересы ребенка и семьи, ведут работу в формах, исключающих возможность нанесения вреда здоровью, чести и достоинству детей, родителей и педагогов.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Руководитель МС несет ответственность за наличие, содержательность и культуру ведения следующей документации: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плана работы МС на текущий учебный год, утверждаемый заведующей ДОУ;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протоколов заседаний МС, в которых обсуждаемые вопросы, наработанные идеи, разработки, фиксируются в форме выводов, обобщений, конспектов занятий, рекомендаций педагогам и др.;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.В тетради протоколов фиксируются: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дата проведения заседания;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количество присутствующих;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повестка дня;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ход обсуждения вопросов, выносимых на МС;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предложения, рекомендации и замечания членов МС;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 МС; </w:t>
      </w:r>
    </w:p>
    <w:p w:rsidR="00711F0E" w:rsidRPr="009B31A0" w:rsidRDefault="0058444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11F0E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Протоколы подписываются председателем и секретарем. </w:t>
      </w:r>
    </w:p>
    <w:p w:rsidR="00711F0E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Пакет методических рекомендаций, разработок, пособий, которые свидетельствуют о результате работы МС. </w:t>
      </w:r>
    </w:p>
    <w:p w:rsidR="00711F0E" w:rsidRPr="00ED671A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· Ежегодн</w:t>
      </w:r>
      <w:r w:rsidR="00584440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ый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отчет о работе МС за прошедший учебный год, </w:t>
      </w:r>
      <w:proofErr w:type="gramStart"/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представляемого</w:t>
      </w:r>
      <w:proofErr w:type="gramEnd"/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итоговом педсовете ДОУ. </w:t>
      </w:r>
    </w:p>
    <w:p w:rsidR="009B31A0" w:rsidRPr="00ED671A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11F0E" w:rsidRPr="009B31A0" w:rsidRDefault="009B31A0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671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</w:t>
      </w:r>
      <w:r w:rsidR="00711F0E" w:rsidRPr="009B31A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Делопроизводство </w:t>
      </w:r>
    </w:p>
    <w:p w:rsidR="00584440" w:rsidRPr="009B31A0" w:rsidRDefault="00711F0E" w:rsidP="009B31A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Заседания МС оформляются в тетради протоколов, которая пронумеровывается, прошивается и скрепляется печатью и подписью руководителя </w:t>
      </w:r>
      <w:r w:rsidR="00425CB5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ДОУ.</w:t>
      </w:r>
    </w:p>
    <w:p w:rsidR="001F6282" w:rsidRPr="00581067" w:rsidRDefault="00711F0E" w:rsidP="00ED671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В конце учебного года руководство </w:t>
      </w:r>
      <w:r w:rsidR="00425CB5"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>Ч</w:t>
      </w:r>
      <w:r w:rsidRPr="009B31A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анализирует работу МС и принимает на хранение план работы, тетрадь протоколов заседаний МС (Срок хранения – 3 года). </w:t>
      </w:r>
    </w:p>
    <w:p w:rsidR="00581067" w:rsidRPr="00581067" w:rsidRDefault="00581067" w:rsidP="00ED671A">
      <w:pPr>
        <w:spacing w:after="0" w:line="240" w:lineRule="auto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tat100uou\Desktop\2014-15 уч.год\Сайт\Акты 14\положение о метсовет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100uou\Desktop\2014-15 уч.год\Сайт\Акты 14\положение о метсовете2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1067" w:rsidRPr="00581067" w:rsidSect="00711F0E">
      <w:footerReference w:type="default" r:id="rId10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8C9" w:rsidRDefault="008208C9" w:rsidP="009B31A0">
      <w:pPr>
        <w:spacing w:after="0" w:line="240" w:lineRule="auto"/>
      </w:pPr>
      <w:r>
        <w:separator/>
      </w:r>
    </w:p>
  </w:endnote>
  <w:endnote w:type="continuationSeparator" w:id="0">
    <w:p w:rsidR="008208C9" w:rsidRDefault="008208C9" w:rsidP="009B31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247" w:rsidRDefault="008D6247">
    <w:pPr>
      <w:pStyle w:val="a7"/>
    </w:pPr>
  </w:p>
  <w:p w:rsidR="009B31A0" w:rsidRDefault="009B31A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8C9" w:rsidRDefault="008208C9" w:rsidP="009B31A0">
      <w:pPr>
        <w:spacing w:after="0" w:line="240" w:lineRule="auto"/>
      </w:pPr>
      <w:r>
        <w:separator/>
      </w:r>
    </w:p>
  </w:footnote>
  <w:footnote w:type="continuationSeparator" w:id="0">
    <w:p w:rsidR="008208C9" w:rsidRDefault="008208C9" w:rsidP="009B31A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3D4"/>
    <w:rsid w:val="00275735"/>
    <w:rsid w:val="00425CB5"/>
    <w:rsid w:val="004301B2"/>
    <w:rsid w:val="004518ED"/>
    <w:rsid w:val="00581067"/>
    <w:rsid w:val="00584440"/>
    <w:rsid w:val="00711F0E"/>
    <w:rsid w:val="007D5E09"/>
    <w:rsid w:val="008208C9"/>
    <w:rsid w:val="008D6247"/>
    <w:rsid w:val="008F5F0E"/>
    <w:rsid w:val="00996A22"/>
    <w:rsid w:val="009B31A0"/>
    <w:rsid w:val="00A4699D"/>
    <w:rsid w:val="00D443D4"/>
    <w:rsid w:val="00ED671A"/>
    <w:rsid w:val="00FA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"/>
    <w:link w:val="10"/>
    <w:rsid w:val="00711F0E"/>
    <w:pPr>
      <w:keepNext/>
      <w:widowControl w:val="0"/>
      <w:pBdr>
        <w:bottom w:val="none" w:sz="0" w:space="0" w:color="auto"/>
      </w:pBdr>
      <w:suppressAutoHyphens/>
      <w:autoSpaceDN w:val="0"/>
      <w:spacing w:before="240" w:after="120"/>
      <w:contextualSpacing w:val="0"/>
      <w:textAlignment w:val="baseline"/>
      <w:outlineLvl w:val="0"/>
    </w:pPr>
    <w:rPr>
      <w:rFonts w:ascii="Times New Roman" w:eastAsia="MS PMincho" w:hAnsi="Times New Roman" w:cs="Tahoma"/>
      <w:b/>
      <w:bCs/>
      <w:color w:val="auto"/>
      <w:spacing w:val="0"/>
      <w:kern w:val="3"/>
      <w:sz w:val="48"/>
      <w:szCs w:val="48"/>
      <w:lang w:val="de-DE" w:eastAsia="ja-JP" w:bidi="fa-I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11F0E"/>
    <w:rPr>
      <w:rFonts w:ascii="Times New Roman" w:eastAsia="MS PMincho" w:hAnsi="Times New Roman" w:cs="Tahoma"/>
      <w:b/>
      <w:bCs/>
      <w:kern w:val="3"/>
      <w:sz w:val="48"/>
      <w:szCs w:val="48"/>
      <w:lang w:val="de-DE" w:eastAsia="ja-JP" w:bidi="fa-IR"/>
    </w:rPr>
  </w:style>
  <w:style w:type="paragraph" w:customStyle="1" w:styleId="Standard">
    <w:name w:val="Standard"/>
    <w:rsid w:val="00711F0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711F0E"/>
    <w:pPr>
      <w:suppressLineNumbers/>
    </w:pPr>
  </w:style>
  <w:style w:type="paragraph" w:styleId="a0">
    <w:name w:val="Title"/>
    <w:basedOn w:val="a"/>
    <w:next w:val="a"/>
    <w:link w:val="a4"/>
    <w:uiPriority w:val="10"/>
    <w:qFormat/>
    <w:rsid w:val="00711F0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1"/>
    <w:link w:val="a0"/>
    <w:uiPriority w:val="10"/>
    <w:rsid w:val="00711F0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a6"/>
    <w:uiPriority w:val="99"/>
    <w:unhideWhenUsed/>
    <w:rsid w:val="009B3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9B31A0"/>
  </w:style>
  <w:style w:type="paragraph" w:styleId="a7">
    <w:name w:val="footer"/>
    <w:basedOn w:val="a"/>
    <w:link w:val="a8"/>
    <w:uiPriority w:val="99"/>
    <w:unhideWhenUsed/>
    <w:rsid w:val="009B3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9B31A0"/>
  </w:style>
  <w:style w:type="paragraph" w:styleId="a9">
    <w:name w:val="Balloon Text"/>
    <w:basedOn w:val="a"/>
    <w:link w:val="aa"/>
    <w:uiPriority w:val="99"/>
    <w:semiHidden/>
    <w:unhideWhenUsed/>
    <w:rsid w:val="009B3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9B31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0"/>
    <w:next w:val="a"/>
    <w:link w:val="10"/>
    <w:rsid w:val="00711F0E"/>
    <w:pPr>
      <w:keepNext/>
      <w:widowControl w:val="0"/>
      <w:pBdr>
        <w:bottom w:val="none" w:sz="0" w:space="0" w:color="auto"/>
      </w:pBdr>
      <w:suppressAutoHyphens/>
      <w:autoSpaceDN w:val="0"/>
      <w:spacing w:before="240" w:after="120"/>
      <w:contextualSpacing w:val="0"/>
      <w:textAlignment w:val="baseline"/>
      <w:outlineLvl w:val="0"/>
    </w:pPr>
    <w:rPr>
      <w:rFonts w:ascii="Times New Roman" w:eastAsia="MS PMincho" w:hAnsi="Times New Roman" w:cs="Tahoma"/>
      <w:b/>
      <w:bCs/>
      <w:color w:val="auto"/>
      <w:spacing w:val="0"/>
      <w:kern w:val="3"/>
      <w:sz w:val="48"/>
      <w:szCs w:val="48"/>
      <w:lang w:val="de-DE" w:eastAsia="ja-JP" w:bidi="fa-I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11F0E"/>
    <w:rPr>
      <w:rFonts w:ascii="Times New Roman" w:eastAsia="MS PMincho" w:hAnsi="Times New Roman" w:cs="Tahoma"/>
      <w:b/>
      <w:bCs/>
      <w:kern w:val="3"/>
      <w:sz w:val="48"/>
      <w:szCs w:val="48"/>
      <w:lang w:val="de-DE" w:eastAsia="ja-JP" w:bidi="fa-IR"/>
    </w:rPr>
  </w:style>
  <w:style w:type="paragraph" w:customStyle="1" w:styleId="Standard">
    <w:name w:val="Standard"/>
    <w:rsid w:val="00711F0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ableContents">
    <w:name w:val="Table Contents"/>
    <w:basedOn w:val="Standard"/>
    <w:rsid w:val="00711F0E"/>
    <w:pPr>
      <w:suppressLineNumbers/>
    </w:pPr>
  </w:style>
  <w:style w:type="paragraph" w:styleId="a0">
    <w:name w:val="Title"/>
    <w:basedOn w:val="a"/>
    <w:next w:val="a"/>
    <w:link w:val="a4"/>
    <w:uiPriority w:val="10"/>
    <w:qFormat/>
    <w:rsid w:val="00711F0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1"/>
    <w:link w:val="a0"/>
    <w:uiPriority w:val="10"/>
    <w:rsid w:val="00711F0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header"/>
    <w:basedOn w:val="a"/>
    <w:link w:val="a6"/>
    <w:uiPriority w:val="99"/>
    <w:unhideWhenUsed/>
    <w:rsid w:val="009B3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  <w:uiPriority w:val="99"/>
    <w:rsid w:val="009B31A0"/>
  </w:style>
  <w:style w:type="paragraph" w:styleId="a7">
    <w:name w:val="footer"/>
    <w:basedOn w:val="a"/>
    <w:link w:val="a8"/>
    <w:uiPriority w:val="99"/>
    <w:unhideWhenUsed/>
    <w:rsid w:val="009B31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  <w:uiPriority w:val="99"/>
    <w:rsid w:val="009B31A0"/>
  </w:style>
  <w:style w:type="paragraph" w:styleId="a9">
    <w:name w:val="Balloon Text"/>
    <w:basedOn w:val="a"/>
    <w:link w:val="aa"/>
    <w:uiPriority w:val="99"/>
    <w:semiHidden/>
    <w:unhideWhenUsed/>
    <w:rsid w:val="009B3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9B3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77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1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5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9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80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7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9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8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9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4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1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2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6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327AD-151E-40C2-A2A8-E3AA9CC9F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5</Pages>
  <Words>982</Words>
  <Characters>5600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Удалова Ольга Юрьевна</cp:lastModifiedBy>
  <cp:revision>10</cp:revision>
  <cp:lastPrinted>2014-10-13T12:16:00Z</cp:lastPrinted>
  <dcterms:created xsi:type="dcterms:W3CDTF">2014-07-18T07:05:00Z</dcterms:created>
  <dcterms:modified xsi:type="dcterms:W3CDTF">2014-10-30T13:08:00Z</dcterms:modified>
</cp:coreProperties>
</file>